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BF" w:rsidRPr="00EB62BF" w:rsidRDefault="00EB62BF" w:rsidP="00EB62BF">
      <w:pPr>
        <w:spacing w:line="276" w:lineRule="auto"/>
        <w:jc w:val="center"/>
        <w:rPr>
          <w:b/>
        </w:rPr>
      </w:pPr>
      <w:r w:rsidRPr="00EB62BF">
        <w:rPr>
          <w:b/>
        </w:rPr>
        <w:t xml:space="preserve">SPIS SPECYFIKCJA </w:t>
      </w:r>
      <w:bookmarkStart w:id="0" w:name="_GoBack"/>
      <w:r w:rsidRPr="00EB62BF">
        <w:rPr>
          <w:b/>
        </w:rPr>
        <w:t xml:space="preserve">TECHICZNYCH WYKONANIA </w:t>
      </w:r>
      <w:r w:rsidRPr="00EB62BF">
        <w:rPr>
          <w:b/>
        </w:rPr>
        <w:br/>
        <w:t>I ODBIORU ROBÓT BUDOWLANYCH</w:t>
      </w:r>
    </w:p>
    <w:p w:rsidR="00EB62BF" w:rsidRDefault="00EB62BF" w:rsidP="00EB62BF">
      <w:pPr>
        <w:spacing w:line="276" w:lineRule="auto"/>
        <w:jc w:val="center"/>
      </w:pPr>
      <w:r>
        <w:t xml:space="preserve">BRANŻA </w:t>
      </w:r>
      <w:bookmarkEnd w:id="0"/>
      <w:r>
        <w:t>DROGOWA</w:t>
      </w:r>
    </w:p>
    <w:p w:rsidR="00EB62BF" w:rsidRDefault="00EB62B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7767"/>
      </w:tblGrid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DM.00.00.00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WYMAGANIA OGÓLNE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D.01.01.01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ODTWORZENIE I WYZNACZENIE TRASY I PUNKTÓW WYSOKOŚCIOWYCH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</w:rPr>
            </w:pPr>
            <w:r w:rsidRPr="00860106">
              <w:rPr>
                <w:rFonts w:ascii="Arial" w:hAnsi="Arial" w:cs="Arial"/>
                <w:b/>
              </w:rPr>
              <w:t>D.01.02.01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</w:rPr>
            </w:pPr>
            <w:r w:rsidRPr="00860106">
              <w:rPr>
                <w:rFonts w:ascii="Arial" w:hAnsi="Arial" w:cs="Arial"/>
                <w:b/>
              </w:rPr>
              <w:t>USUNIĘCIE DRZEW I KRZEWÓW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</w:rPr>
            </w:pPr>
            <w:r w:rsidRPr="00860106">
              <w:rPr>
                <w:rFonts w:ascii="Arial" w:hAnsi="Arial" w:cs="Arial"/>
                <w:b/>
              </w:rPr>
              <w:t>D.01.02.02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ZDJĘCIE WARSTWY ZIEMI URODZAJNEJ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D.01.02.04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ROZBIÓRKA ELEMENTÓW DRÓG I ULIC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D.02.00.01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ROBOTY ZIEMNE – WYMAGANIA OGÓLNE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D.02.01.01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ROBOTY ZIEMNE – WYKONANIE WYKOPÓW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D.02.03.01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ROBOTY ZIEMNE – WYKONANIE NASYPÓW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D.02.06.01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ULEPSZONE PODŁOZE W MIEJSCU WYSTĘPOWANIA GRUNTÓW SŁABONOSNYCH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tabs>
                <w:tab w:val="left" w:pos="709"/>
                <w:tab w:val="left" w:pos="993"/>
              </w:tabs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D.04.01.01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tabs>
                <w:tab w:val="left" w:pos="709"/>
              </w:tabs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KORYTO WRAZ Z PROFILOWANIEM I ZAGĘSZCZENIEM PODŁOŻA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D.04.02.02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tabs>
                <w:tab w:val="left" w:pos="709"/>
              </w:tabs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WARSTWA MROZOOCHRONNA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D.04.03.01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OCZYSZCZENIE I SKROPIENIE WARSTW KONSTRUKCYJNYCH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D.04.04.02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PODBUDOWA POMOCNICZA I ZASADNICZA Z MIESZANKI NIEZWIĄZANEJ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D.05.03.05a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NAWIERZCHNIA Z BETONU ASFALTOWEGO – WARSTWA WIĄŻĄCA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D.05.03.05b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NAWIERZCHNIA Z BETONU ASFALTOWEGO</w:t>
            </w:r>
            <w:r w:rsidRPr="00860106">
              <w:rPr>
                <w:rFonts w:ascii="Arial" w:hAnsi="Arial" w:cs="Arial"/>
                <w:b/>
                <w:bCs/>
              </w:rPr>
              <w:t xml:space="preserve"> – WARSTWA ŚCIERALNA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D.05.03.23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NAWIERZCHNIE Z BRUKOWEJ KOSTKI BETONOWEJ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D.05.03.26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ZABEZPIECZENIE POŁĄCZEŃ KONSTRUKCJI NAWIERZCHNI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D.06.01.01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  <w:bCs/>
              </w:rPr>
            </w:pPr>
            <w:r w:rsidRPr="00860106">
              <w:rPr>
                <w:rFonts w:ascii="Arial" w:hAnsi="Arial" w:cs="Arial"/>
                <w:b/>
                <w:bCs/>
              </w:rPr>
              <w:t>UMOCNIENIE POWIERZCHNIOWE POBOCZY, SKARP I ROWÓW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ind w:right="6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D.06.02.01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PRZEPUSTY POD ZJAZDAMI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ind w:right="6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07.01.01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OZNAKOWANIE POZIOME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ind w:right="6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07.02.01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OZNAKOWANIE PIONOWE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spacing w:before="20" w:after="20"/>
              <w:ind w:right="2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D.</w:t>
            </w: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07.05.01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ind w:right="2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BARIERY OCHRONNE METALOWE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</w:rPr>
            </w:pPr>
            <w:r w:rsidRPr="00860106">
              <w:rPr>
                <w:rFonts w:ascii="Arial" w:hAnsi="Arial" w:cs="Arial"/>
                <w:b/>
              </w:rPr>
              <w:t>D.08.01.01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pStyle w:val="STT"/>
              <w:spacing w:before="20" w:after="20" w:line="240" w:lineRule="auto"/>
              <w:contextualSpacing w:val="0"/>
              <w:jc w:val="left"/>
              <w:rPr>
                <w:rFonts w:ascii="Arial" w:hAnsi="Arial" w:cs="Arial"/>
                <w:b/>
              </w:rPr>
            </w:pPr>
            <w:r w:rsidRPr="00860106">
              <w:rPr>
                <w:rFonts w:ascii="Arial" w:hAnsi="Arial" w:cs="Arial"/>
                <w:b/>
              </w:rPr>
              <w:t>KRAWĘŻNIKI BETONOWE</w:t>
            </w:r>
          </w:p>
        </w:tc>
      </w:tr>
      <w:tr w:rsidR="00860106" w:rsidRPr="00860106" w:rsidTr="00EB62BF">
        <w:tc>
          <w:tcPr>
            <w:tcW w:w="1305" w:type="dxa"/>
          </w:tcPr>
          <w:p w:rsidR="00860106" w:rsidRPr="00860106" w:rsidRDefault="00860106" w:rsidP="00EB62BF">
            <w:pPr>
              <w:pStyle w:val="Nagwek1"/>
              <w:spacing w:before="20" w:after="2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60106">
              <w:rPr>
                <w:rFonts w:ascii="Arial" w:hAnsi="Arial" w:cs="Arial"/>
                <w:sz w:val="18"/>
                <w:szCs w:val="18"/>
              </w:rPr>
              <w:t>D.08.03.01</w:t>
            </w:r>
          </w:p>
        </w:tc>
        <w:tc>
          <w:tcPr>
            <w:tcW w:w="7767" w:type="dxa"/>
          </w:tcPr>
          <w:p w:rsidR="00860106" w:rsidRPr="00860106" w:rsidRDefault="00860106" w:rsidP="00EB62B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860106">
              <w:rPr>
                <w:rFonts w:ascii="Arial" w:hAnsi="Arial" w:cs="Arial"/>
                <w:b/>
                <w:sz w:val="18"/>
                <w:szCs w:val="18"/>
              </w:rPr>
              <w:t>OBRZEŻA BETONOWE</w:t>
            </w:r>
          </w:p>
        </w:tc>
      </w:tr>
    </w:tbl>
    <w:p w:rsidR="00860106" w:rsidRDefault="00860106" w:rsidP="00860106">
      <w:pPr>
        <w:spacing w:before="60" w:line="280" w:lineRule="atLeast"/>
        <w:rPr>
          <w:rFonts w:cs="Verdana-Bold"/>
          <w:b/>
          <w:bCs/>
          <w:color w:val="000000"/>
          <w:sz w:val="18"/>
          <w:szCs w:val="18"/>
        </w:rPr>
      </w:pPr>
    </w:p>
    <w:p w:rsidR="00860106" w:rsidRDefault="00860106" w:rsidP="00860106">
      <w:pPr>
        <w:spacing w:before="60" w:line="280" w:lineRule="atLeast"/>
        <w:rPr>
          <w:rFonts w:cs="Verdana-Bold"/>
          <w:b/>
          <w:bCs/>
          <w:color w:val="000000"/>
          <w:sz w:val="18"/>
          <w:szCs w:val="18"/>
        </w:rPr>
      </w:pPr>
      <w:r>
        <w:rPr>
          <w:rFonts w:cs="Verdana-Bold"/>
          <w:b/>
          <w:bCs/>
          <w:color w:val="000000"/>
          <w:sz w:val="18"/>
          <w:szCs w:val="18"/>
        </w:rPr>
        <w:tab/>
      </w:r>
    </w:p>
    <w:p w:rsidR="00860106" w:rsidRPr="00CC720E" w:rsidRDefault="00860106" w:rsidP="00860106">
      <w:pPr>
        <w:spacing w:before="60" w:line="280" w:lineRule="atLeast"/>
        <w:rPr>
          <w:rFonts w:cs="Verdana-Bold"/>
          <w:b/>
          <w:bCs/>
          <w:color w:val="000000"/>
          <w:sz w:val="18"/>
          <w:szCs w:val="18"/>
        </w:rPr>
      </w:pPr>
      <w:r w:rsidRPr="00860106">
        <w:rPr>
          <w:rFonts w:cs="Verdana-Bold"/>
          <w:b/>
          <w:bCs/>
          <w:color w:val="000000"/>
          <w:sz w:val="18"/>
          <w:szCs w:val="18"/>
        </w:rPr>
        <w:tab/>
      </w:r>
    </w:p>
    <w:p w:rsidR="00860106" w:rsidRPr="00CC720E" w:rsidRDefault="00860106" w:rsidP="00860106">
      <w:pPr>
        <w:spacing w:before="60" w:line="280" w:lineRule="atLeast"/>
        <w:jc w:val="both"/>
        <w:rPr>
          <w:rFonts w:cs="Verdana-Bold"/>
          <w:b/>
          <w:bCs/>
          <w:color w:val="000000"/>
          <w:sz w:val="18"/>
          <w:szCs w:val="18"/>
        </w:rPr>
      </w:pPr>
    </w:p>
    <w:p w:rsidR="00114DBC" w:rsidRDefault="00114DBC" w:rsidP="00860106">
      <w:pPr>
        <w:jc w:val="both"/>
      </w:pPr>
    </w:p>
    <w:sectPr w:rsidR="00114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charset w:val="00"/>
    <w:family w:val="auto"/>
    <w:pitch w:val="variable"/>
    <w:sig w:usb0="8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06"/>
    <w:rsid w:val="00075C02"/>
    <w:rsid w:val="00114DBC"/>
    <w:rsid w:val="00456F01"/>
    <w:rsid w:val="00860106"/>
    <w:rsid w:val="00D44F8F"/>
    <w:rsid w:val="00DA3B5F"/>
    <w:rsid w:val="00EB62BF"/>
    <w:rsid w:val="00EF2C4E"/>
    <w:rsid w:val="00F7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4C637-4DCE-4A18-849E-0BEBE013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6010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agwek1">
    <w:name w:val="heading 1"/>
    <w:aliases w:val="Title 1,Title 1 Znak Znak1"/>
    <w:basedOn w:val="Normalny"/>
    <w:link w:val="Nagwek1Znak"/>
    <w:uiPriority w:val="1"/>
    <w:qFormat/>
    <w:rsid w:val="00860106"/>
    <w:pPr>
      <w:ind w:left="682" w:hanging="567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T">
    <w:name w:val="ST T"/>
    <w:basedOn w:val="Normalny"/>
    <w:link w:val="STTZnak"/>
    <w:uiPriority w:val="1"/>
    <w:qFormat/>
    <w:rsid w:val="00860106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TZnak">
    <w:name w:val="ST T Znak"/>
    <w:basedOn w:val="Domylnaczcionkaakapitu"/>
    <w:link w:val="STT"/>
    <w:uiPriority w:val="1"/>
    <w:rsid w:val="00860106"/>
    <w:rPr>
      <w:rFonts w:ascii="Verdana" w:eastAsia="Verdana" w:hAnsi="Verdana" w:cs="Verdana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860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Title 1 Znak,Title 1 Znak Znak1 Znak"/>
    <w:basedOn w:val="Domylnaczcionkaakapitu"/>
    <w:link w:val="Nagwek1"/>
    <w:uiPriority w:val="9"/>
    <w:rsid w:val="00860106"/>
    <w:rPr>
      <w:rFonts w:ascii="Verdana" w:eastAsia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Kubica</dc:creator>
  <cp:keywords/>
  <dc:description/>
  <cp:lastModifiedBy>Karolina Kubica</cp:lastModifiedBy>
  <cp:revision>1</cp:revision>
  <dcterms:created xsi:type="dcterms:W3CDTF">2022-11-04T10:44:00Z</dcterms:created>
  <dcterms:modified xsi:type="dcterms:W3CDTF">2022-11-04T11:01:00Z</dcterms:modified>
</cp:coreProperties>
</file>